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E9039F" w14:textId="5F200965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-22</w:t>
      </w:r>
      <w:r w:rsidR="00443715">
        <w:rPr>
          <w:b/>
          <w:noProof/>
          <w:sz w:val="24"/>
        </w:rPr>
        <w:t>09038</w:t>
      </w:r>
      <w:bookmarkStart w:id="0" w:name="_GoBack"/>
      <w:bookmarkEnd w:id="0"/>
    </w:p>
    <w:p w14:paraId="463CAF9F" w14:textId="0E9F1336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83C8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283C84"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83C84">
        <w:rPr>
          <w:b/>
          <w:noProof/>
          <w:sz w:val="24"/>
        </w:rPr>
        <w:t>Oct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0D6C011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[draft]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0130D8" w:rsidRPr="000130D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NSSRG restriction on </w:t>
      </w:r>
      <w:r w:rsidR="001E63B1">
        <w:rPr>
          <w:rFonts w:ascii="Arial" w:eastAsia="Times New Roman" w:hAnsi="Arial" w:cs="Arial"/>
          <w:b/>
          <w:sz w:val="22"/>
          <w:szCs w:val="22"/>
          <w:lang w:eastAsia="en-GB"/>
        </w:rPr>
        <w:t>Pending NSSAI</w:t>
      </w:r>
    </w:p>
    <w:p w14:paraId="683D039B" w14:textId="2A0E47E4" w:rsidR="00E3001D" w:rsidRPr="00087C8F" w:rsidRDefault="00E3001D" w:rsidP="00E3001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S2-220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>540</w:t>
      </w:r>
      <w:r w:rsidR="000130D8">
        <w:rPr>
          <w:rFonts w:ascii="Arial" w:eastAsia="Times New Roman" w:hAnsi="Arial" w:cs="Arial"/>
          <w:b/>
          <w:sz w:val="22"/>
          <w:szCs w:val="22"/>
          <w:lang w:eastAsia="en-GB"/>
        </w:rPr>
        <w:t>6</w:t>
      </w:r>
      <w:r w:rsidRPr="00E80B25">
        <w:rPr>
          <w:rFonts w:ascii="Arial" w:eastAsia="Times New Roman" w:hAnsi="Arial" w:cs="Arial" w:hint="eastAsia"/>
          <w:b/>
          <w:sz w:val="22"/>
          <w:szCs w:val="22"/>
          <w:lang w:eastAsia="en-GB"/>
        </w:rPr>
        <w:t>/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</w:t>
      </w:r>
      <w:r w:rsidR="00220911">
        <w:rPr>
          <w:rFonts w:ascii="Arial" w:hAnsi="Arial" w:cs="Arial"/>
          <w:b/>
          <w:noProof/>
          <w:sz w:val="24"/>
        </w:rPr>
        <w:t>S2-2205406</w:t>
      </w:r>
      <w:r w:rsidR="00220911">
        <w:rPr>
          <w:rFonts w:ascii="Arial" w:hAnsi="Arial" w:cs="Arial" w:hint="eastAsia"/>
          <w:b/>
          <w:noProof/>
          <w:sz w:val="24"/>
          <w:lang w:eastAsia="zh-CN"/>
        </w:rPr>
        <w:t>/</w:t>
      </w:r>
      <w:r w:rsidR="00220911">
        <w:rPr>
          <w:rFonts w:ascii="Arial" w:hAnsi="Arial" w:cs="Arial"/>
          <w:b/>
          <w:noProof/>
          <w:sz w:val="24"/>
          <w:lang w:eastAsia="zh-CN"/>
        </w:rPr>
        <w:t xml:space="preserve"> 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>C</w:t>
      </w:r>
      <w:r w:rsidR="000130D8">
        <w:rPr>
          <w:rFonts w:ascii="Arial" w:eastAsia="Times New Roman" w:hAnsi="Arial" w:cs="Arial"/>
          <w:b/>
          <w:sz w:val="22"/>
          <w:szCs w:val="22"/>
          <w:lang w:eastAsia="en-GB"/>
        </w:rPr>
        <w:t>1</w:t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-22</w:t>
      </w:r>
      <w:r w:rsidR="000130D8">
        <w:rPr>
          <w:rFonts w:ascii="Arial" w:eastAsia="Times New Roman" w:hAnsi="Arial" w:cs="Arial"/>
          <w:b/>
          <w:sz w:val="22"/>
          <w:szCs w:val="22"/>
          <w:lang w:eastAsia="en-GB"/>
        </w:rPr>
        <w:t>4073</w:t>
      </w:r>
    </w:p>
    <w:p w14:paraId="56E3B846" w14:textId="5ED0CD5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E3001D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7C47658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C91134">
        <w:rPr>
          <w:rFonts w:ascii="Arial" w:hAnsi="Arial" w:cs="Arial"/>
          <w:b/>
          <w:bCs/>
          <w:sz w:val="22"/>
          <w:szCs w:val="22"/>
        </w:rPr>
        <w:t>NS_Ph</w:t>
      </w:r>
      <w:r w:rsidR="00E3001D">
        <w:rPr>
          <w:rFonts w:ascii="Arial" w:hAnsi="Arial" w:cs="Arial"/>
          <w:b/>
          <w:bCs/>
          <w:sz w:val="22"/>
          <w:szCs w:val="22"/>
        </w:rPr>
        <w:t>2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1C62445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3001D" w:rsidRPr="00E3001D">
        <w:rPr>
          <w:rFonts w:ascii="Arial" w:eastAsia="Times New Roman" w:hAnsi="Arial" w:cs="Arial" w:hint="eastAsia"/>
          <w:b/>
          <w:sz w:val="22"/>
          <w:szCs w:val="22"/>
          <w:lang w:eastAsia="en-GB"/>
        </w:rPr>
        <w:t>CT</w:t>
      </w:r>
      <w:r w:rsidR="000130D8">
        <w:rPr>
          <w:rFonts w:ascii="Arial" w:eastAsia="Times New Roman" w:hAnsi="Arial" w:cs="Arial"/>
          <w:b/>
          <w:sz w:val="22"/>
          <w:szCs w:val="22"/>
          <w:lang w:eastAsia="en-GB"/>
        </w:rPr>
        <w:t>1</w:t>
      </w:r>
    </w:p>
    <w:p w14:paraId="033E954A" w14:textId="610EFD8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3001D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F4F8AE1" w:rsidR="00463675" w:rsidRPr="00DF5D49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de-DE"/>
        </w:rPr>
      </w:pPr>
      <w:r w:rsidRPr="00DF5D49">
        <w:rPr>
          <w:lang w:val="de-DE"/>
        </w:rPr>
        <w:t>Name:</w:t>
      </w:r>
      <w:r w:rsidRPr="00DF5D49">
        <w:rPr>
          <w:bCs/>
          <w:lang w:val="de-DE"/>
        </w:rPr>
        <w:tab/>
      </w:r>
      <w:r w:rsidR="00220911">
        <w:rPr>
          <w:bCs/>
          <w:lang w:val="de-DE"/>
        </w:rPr>
        <w:t>Xiaowen Sun</w:t>
      </w:r>
    </w:p>
    <w:p w14:paraId="5836C680" w14:textId="0E6E4326" w:rsidR="00463675" w:rsidRPr="00DF5D49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DF5D49">
        <w:rPr>
          <w:color w:val="0000FF"/>
          <w:lang w:val="de-DE"/>
        </w:rPr>
        <w:t>E-mail Address:</w:t>
      </w:r>
      <w:r w:rsidRPr="00DF5D49">
        <w:rPr>
          <w:bCs/>
          <w:color w:val="0000FF"/>
          <w:lang w:val="de-DE"/>
        </w:rPr>
        <w:tab/>
      </w:r>
      <w:r w:rsidR="00220911">
        <w:rPr>
          <w:bCs/>
          <w:color w:val="0000FF"/>
          <w:lang w:val="de-DE"/>
        </w:rPr>
        <w:t>sunxiaowen</w:t>
      </w:r>
      <w:r w:rsidR="00D806FB" w:rsidRPr="00DF5D49">
        <w:rPr>
          <w:bCs/>
          <w:color w:val="0000FF"/>
          <w:lang w:val="de-DE"/>
        </w:rPr>
        <w:t>@</w:t>
      </w:r>
      <w:r w:rsidR="00220911">
        <w:rPr>
          <w:bCs/>
          <w:color w:val="0000FF"/>
          <w:lang w:val="de-DE"/>
        </w:rPr>
        <w:t>vivo</w:t>
      </w:r>
      <w:r w:rsidR="00087C8F" w:rsidRPr="00DF5D49">
        <w:rPr>
          <w:bCs/>
          <w:color w:val="0000FF"/>
          <w:lang w:val="de-DE"/>
        </w:rPr>
        <w:t>.cn</w:t>
      </w:r>
    </w:p>
    <w:p w14:paraId="486A119D" w14:textId="77777777" w:rsidR="00463675" w:rsidRPr="00DF5D49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C5F00E5" w:rsidR="00463675" w:rsidRPr="000F4E43" w:rsidRDefault="00463675" w:rsidP="000F4E43">
      <w:pPr>
        <w:pStyle w:val="af0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C500FFE" w14:textId="48D94AA8" w:rsidR="00220911" w:rsidRDefault="00DC7E2B" w:rsidP="00220911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E3001D">
        <w:rPr>
          <w:rFonts w:ascii="Arial" w:hAnsi="Arial" w:cs="Arial"/>
        </w:rPr>
        <w:t>thanks for CT</w:t>
      </w:r>
      <w:r w:rsidR="000130D8">
        <w:rPr>
          <w:rFonts w:ascii="Arial" w:hAnsi="Arial" w:cs="Arial"/>
        </w:rPr>
        <w:t>1</w:t>
      </w:r>
      <w:r w:rsidR="00E3001D">
        <w:rPr>
          <w:rFonts w:ascii="Arial" w:hAnsi="Arial" w:cs="Arial"/>
        </w:rPr>
        <w:t xml:space="preserve"> </w:t>
      </w:r>
      <w:r w:rsidR="00E3001D">
        <w:rPr>
          <w:rFonts w:ascii="Arial" w:hAnsi="Arial" w:cs="Arial" w:hint="eastAsia"/>
        </w:rPr>
        <w:t>LS</w:t>
      </w:r>
      <w:r w:rsidR="00E3001D">
        <w:rPr>
          <w:rFonts w:ascii="Arial" w:hAnsi="Arial" w:cs="Arial"/>
        </w:rPr>
        <w:t xml:space="preserve"> on the </w:t>
      </w:r>
      <w:r w:rsidR="000130D8" w:rsidRPr="000130D8">
        <w:rPr>
          <w:rFonts w:ascii="Arial" w:hAnsi="Arial" w:cs="Arial"/>
        </w:rPr>
        <w:t xml:space="preserve">NSSRG restriction on </w:t>
      </w:r>
      <w:r w:rsidR="001E63B1">
        <w:rPr>
          <w:rFonts w:ascii="Arial" w:hAnsi="Arial" w:cs="Arial"/>
        </w:rPr>
        <w:t>Pending NSSAI</w:t>
      </w:r>
      <w:r w:rsidR="00E3001D" w:rsidRPr="00E3001D">
        <w:rPr>
          <w:rFonts w:ascii="Arial" w:hAnsi="Arial" w:cs="Arial" w:hint="eastAsia"/>
        </w:rPr>
        <w:t>.</w:t>
      </w:r>
      <w:r w:rsidR="00E3001D" w:rsidRPr="00E3001D">
        <w:rPr>
          <w:rFonts w:ascii="Arial" w:hAnsi="Arial" w:cs="Arial"/>
        </w:rPr>
        <w:t xml:space="preserve"> </w:t>
      </w:r>
      <w:r w:rsidR="00220911">
        <w:rPr>
          <w:rFonts w:ascii="Arial" w:hAnsi="Arial" w:cs="Arial"/>
        </w:rPr>
        <w:t xml:space="preserve">SA2 </w:t>
      </w:r>
      <w:r w:rsidR="00220911" w:rsidRPr="00A742A1">
        <w:rPr>
          <w:rFonts w:ascii="Arial" w:hAnsi="Arial" w:cs="Arial"/>
        </w:rPr>
        <w:t>would like to provide the following feedback:</w:t>
      </w:r>
    </w:p>
    <w:p w14:paraId="26828E7E" w14:textId="77777777" w:rsidR="00220911" w:rsidRDefault="00220911" w:rsidP="00220911">
      <w:pPr>
        <w:rPr>
          <w:rFonts w:ascii="Arial" w:hAnsi="Arial" w:cs="Arial"/>
          <w:color w:val="FF0000"/>
        </w:rPr>
      </w:pPr>
    </w:p>
    <w:p w14:paraId="4E6D1A67" w14:textId="71E01C04" w:rsidR="000130D8" w:rsidRPr="00974D40" w:rsidRDefault="000130D8" w:rsidP="000130D8">
      <w:pPr>
        <w:rPr>
          <w:rFonts w:ascii="Arial" w:hAnsi="Arial" w:cs="Arial"/>
        </w:rPr>
      </w:pPr>
      <w:r>
        <w:rPr>
          <w:rFonts w:ascii="Arial" w:hAnsi="Arial" w:cs="Arial"/>
        </w:rPr>
        <w:t xml:space="preserve">Question: </w:t>
      </w:r>
      <w:r w:rsidRPr="00974D40">
        <w:rPr>
          <w:rFonts w:ascii="Arial" w:hAnsi="Arial" w:cs="Arial"/>
        </w:rPr>
        <w:t xml:space="preserve">Should the UE take the S-NSSAIs in the </w:t>
      </w:r>
      <w:r w:rsidR="001E63B1">
        <w:rPr>
          <w:rFonts w:ascii="Arial" w:hAnsi="Arial" w:cs="Arial"/>
        </w:rPr>
        <w:t>Pending NSSAI</w:t>
      </w:r>
      <w:r w:rsidRPr="00974D40">
        <w:rPr>
          <w:rFonts w:ascii="Arial" w:hAnsi="Arial" w:cs="Arial"/>
        </w:rPr>
        <w:t xml:space="preserve"> into account when applying NSSRG restrictions in the Requested NSSAI?</w:t>
      </w:r>
    </w:p>
    <w:p w14:paraId="566B0FDF" w14:textId="77777777" w:rsidR="00E3001D" w:rsidRPr="000130D8" w:rsidRDefault="00E3001D" w:rsidP="008B700A">
      <w:pPr>
        <w:rPr>
          <w:rFonts w:ascii="Arial" w:hAnsi="Arial" w:cs="Arial"/>
        </w:rPr>
      </w:pPr>
    </w:p>
    <w:p w14:paraId="516ACE3B" w14:textId="77777777" w:rsidR="002D258C" w:rsidRDefault="00E3001D" w:rsidP="00E3001D">
      <w:pPr>
        <w:rPr>
          <w:rFonts w:ascii="Arial" w:hAnsi="Arial" w:cs="Arial"/>
        </w:rPr>
      </w:pPr>
      <w:r w:rsidRPr="00E3001D">
        <w:rPr>
          <w:rFonts w:ascii="Arial" w:hAnsi="Arial" w:cs="Arial"/>
        </w:rPr>
        <w:t>Answer:</w:t>
      </w:r>
    </w:p>
    <w:p w14:paraId="53386B13" w14:textId="343AFD8B" w:rsidR="002D258C" w:rsidRPr="002D258C" w:rsidRDefault="00BF609A" w:rsidP="002D258C">
      <w:pPr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2D258C" w:rsidRPr="002D258C">
        <w:rPr>
          <w:rFonts w:ascii="Arial" w:hAnsi="Arial" w:cs="Arial"/>
        </w:rPr>
        <w:t xml:space="preserve">hen UE requests a new </w:t>
      </w:r>
      <w:r>
        <w:rPr>
          <w:rFonts w:ascii="Arial" w:hAnsi="Arial" w:cs="Arial"/>
        </w:rPr>
        <w:t>R</w:t>
      </w:r>
      <w:r w:rsidR="002D258C" w:rsidRPr="002D258C">
        <w:rPr>
          <w:rFonts w:ascii="Arial" w:hAnsi="Arial" w:cs="Arial"/>
        </w:rPr>
        <w:t xml:space="preserve">equested </w:t>
      </w:r>
      <w:r w:rsidRPr="002D258C">
        <w:rPr>
          <w:rFonts w:ascii="Arial" w:hAnsi="Arial" w:cs="Arial"/>
        </w:rPr>
        <w:t>NSSAI, whether</w:t>
      </w:r>
      <w:r w:rsidR="002D258C" w:rsidRPr="002D258C">
        <w:rPr>
          <w:rFonts w:ascii="Arial" w:hAnsi="Arial" w:cs="Arial"/>
        </w:rPr>
        <w:t xml:space="preserve"> the value of NSSRG needs to consider the value of NSSRG in the </w:t>
      </w:r>
      <w:r w:rsidR="001E63B1">
        <w:rPr>
          <w:rFonts w:ascii="Arial" w:hAnsi="Arial" w:cs="Arial"/>
        </w:rPr>
        <w:t>Pending NSSAI</w:t>
      </w:r>
      <w:r>
        <w:rPr>
          <w:rFonts w:ascii="Arial" w:hAnsi="Arial" w:cs="Arial"/>
        </w:rPr>
        <w:t>, there has two possibilities:</w:t>
      </w:r>
      <w:r w:rsidR="002D258C" w:rsidRPr="002D258C">
        <w:rPr>
          <w:rFonts w:ascii="Arial" w:hAnsi="Arial" w:cs="Arial"/>
        </w:rPr>
        <w:t xml:space="preserve"> </w:t>
      </w:r>
    </w:p>
    <w:p w14:paraId="36709C88" w14:textId="77777777" w:rsidR="002D258C" w:rsidRPr="002D258C" w:rsidRDefault="002D258C" w:rsidP="002D258C">
      <w:pPr>
        <w:rPr>
          <w:rFonts w:ascii="Arial" w:hAnsi="Arial" w:cs="Arial"/>
        </w:rPr>
      </w:pPr>
    </w:p>
    <w:p w14:paraId="1931E513" w14:textId="127CF591" w:rsidR="002D258C" w:rsidRPr="002D258C" w:rsidRDefault="002D258C" w:rsidP="002D258C">
      <w:pPr>
        <w:rPr>
          <w:rFonts w:ascii="Arial" w:hAnsi="Arial" w:cs="Arial"/>
        </w:rPr>
      </w:pPr>
      <w:r w:rsidRPr="002D258C">
        <w:rPr>
          <w:rFonts w:ascii="Arial" w:hAnsi="Arial" w:cs="Arial"/>
        </w:rPr>
        <w:t xml:space="preserve">1. If the NSSRG restriction does not include the NSSRG value of </w:t>
      </w:r>
      <w:r w:rsidR="001E63B1">
        <w:rPr>
          <w:rFonts w:ascii="Arial" w:hAnsi="Arial" w:cs="Arial"/>
        </w:rPr>
        <w:t>Pending NSSAI</w:t>
      </w:r>
      <w:r w:rsidRPr="002D258C">
        <w:rPr>
          <w:rFonts w:ascii="Arial" w:hAnsi="Arial" w:cs="Arial"/>
        </w:rPr>
        <w:t xml:space="preserve">, a UE may use a new </w:t>
      </w:r>
      <w:r w:rsidR="00BF609A">
        <w:rPr>
          <w:rFonts w:ascii="Arial" w:hAnsi="Arial" w:cs="Arial"/>
        </w:rPr>
        <w:t>R</w:t>
      </w:r>
      <w:r w:rsidRPr="002D258C">
        <w:rPr>
          <w:rFonts w:ascii="Arial" w:hAnsi="Arial" w:cs="Arial"/>
        </w:rPr>
        <w:t xml:space="preserve">equested NSSAI to </w:t>
      </w:r>
      <w:r w:rsidR="00BF609A">
        <w:rPr>
          <w:rFonts w:ascii="Arial" w:hAnsi="Arial" w:cs="Arial"/>
        </w:rPr>
        <w:t>access into network</w:t>
      </w:r>
      <w:r w:rsidRPr="002D258C">
        <w:rPr>
          <w:rFonts w:ascii="Arial" w:hAnsi="Arial" w:cs="Arial"/>
        </w:rPr>
        <w:t>, instead of sharing a</w:t>
      </w:r>
      <w:r w:rsidR="00BF609A">
        <w:rPr>
          <w:rFonts w:ascii="Arial" w:hAnsi="Arial" w:cs="Arial"/>
        </w:rPr>
        <w:t xml:space="preserve"> </w:t>
      </w:r>
      <w:r w:rsidR="00BF609A">
        <w:rPr>
          <w:rFonts w:ascii="Arial" w:hAnsi="Arial" w:cs="Arial" w:hint="eastAsia"/>
          <w:lang w:eastAsia="zh-CN"/>
        </w:rPr>
        <w:t>common</w:t>
      </w:r>
      <w:r w:rsidRPr="002D258C">
        <w:rPr>
          <w:rFonts w:ascii="Arial" w:hAnsi="Arial" w:cs="Arial"/>
        </w:rPr>
        <w:t xml:space="preserve"> NSSRG value with the slice in </w:t>
      </w:r>
      <w:r w:rsidR="001E63B1">
        <w:rPr>
          <w:rFonts w:ascii="Arial" w:hAnsi="Arial" w:cs="Arial"/>
        </w:rPr>
        <w:t>Pending NSSAI</w:t>
      </w:r>
      <w:r w:rsidRPr="002D258C">
        <w:rPr>
          <w:rFonts w:ascii="Arial" w:hAnsi="Arial" w:cs="Arial"/>
        </w:rPr>
        <w:t xml:space="preserve">.  </w:t>
      </w:r>
      <w:r w:rsidR="00BF609A">
        <w:rPr>
          <w:rFonts w:ascii="Arial" w:hAnsi="Arial" w:cs="Arial" w:hint="eastAsia"/>
          <w:lang w:eastAsia="zh-CN"/>
        </w:rPr>
        <w:t>Under</w:t>
      </w:r>
      <w:r w:rsidR="00BF609A">
        <w:rPr>
          <w:rFonts w:ascii="Arial" w:hAnsi="Arial" w:cs="Arial"/>
        </w:rPr>
        <w:t xml:space="preserve"> this circumstance, </w:t>
      </w:r>
      <w:r w:rsidRPr="002D258C">
        <w:rPr>
          <w:rFonts w:ascii="Arial" w:hAnsi="Arial" w:cs="Arial"/>
        </w:rPr>
        <w:t>it will weaken the effect of NSSRG restriction</w:t>
      </w:r>
      <w:r w:rsidR="00BF609A">
        <w:rPr>
          <w:rFonts w:ascii="Arial" w:hAnsi="Arial" w:cs="Arial"/>
        </w:rPr>
        <w:t xml:space="preserve">, and conflicts may occur due to the deployment, for example the new Requested NSSAI does not share the same AMF with </w:t>
      </w:r>
      <w:r w:rsidR="001E63B1">
        <w:rPr>
          <w:rFonts w:ascii="Arial" w:hAnsi="Arial" w:cs="Arial"/>
        </w:rPr>
        <w:t>Pending NSSAI</w:t>
      </w:r>
      <w:r w:rsidR="00BF609A">
        <w:rPr>
          <w:rFonts w:ascii="Arial" w:hAnsi="Arial" w:cs="Arial"/>
        </w:rPr>
        <w:t>.</w:t>
      </w:r>
      <w:r w:rsidRPr="002D258C">
        <w:rPr>
          <w:rFonts w:ascii="Arial" w:hAnsi="Arial" w:cs="Arial"/>
        </w:rPr>
        <w:t xml:space="preserve"> </w:t>
      </w:r>
    </w:p>
    <w:p w14:paraId="2A2DD150" w14:textId="77777777" w:rsidR="002D258C" w:rsidRPr="002D258C" w:rsidRDefault="002D258C" w:rsidP="002D258C">
      <w:pPr>
        <w:rPr>
          <w:rFonts w:ascii="Arial" w:hAnsi="Arial" w:cs="Arial"/>
        </w:rPr>
      </w:pPr>
    </w:p>
    <w:p w14:paraId="24164FC2" w14:textId="043553F3" w:rsidR="002D258C" w:rsidRDefault="00BF609A" w:rsidP="002D258C">
      <w:pPr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2D258C" w:rsidRPr="002D258C">
        <w:rPr>
          <w:rFonts w:ascii="Arial" w:hAnsi="Arial" w:cs="Arial"/>
        </w:rPr>
        <w:t xml:space="preserve">If the NSSRG </w:t>
      </w:r>
      <w:r>
        <w:rPr>
          <w:rFonts w:ascii="Arial" w:hAnsi="Arial" w:cs="Arial"/>
        </w:rPr>
        <w:t xml:space="preserve">restriction includes the NSSRG value of </w:t>
      </w:r>
      <w:r w:rsidR="001E63B1">
        <w:rPr>
          <w:rFonts w:ascii="Arial" w:hAnsi="Arial" w:cs="Arial"/>
        </w:rPr>
        <w:t>Pending NSSAI</w:t>
      </w:r>
      <w:r w:rsidR="002D258C" w:rsidRPr="002D258C">
        <w:rPr>
          <w:rFonts w:ascii="Arial" w:hAnsi="Arial" w:cs="Arial"/>
        </w:rPr>
        <w:t xml:space="preserve">, the </w:t>
      </w:r>
      <w:r>
        <w:rPr>
          <w:rFonts w:ascii="Arial" w:hAnsi="Arial" w:cs="Arial"/>
        </w:rPr>
        <w:t>UE may</w:t>
      </w:r>
      <w:r w:rsidR="002D258C" w:rsidRPr="002D258C">
        <w:rPr>
          <w:rFonts w:ascii="Arial" w:hAnsi="Arial" w:cs="Arial"/>
        </w:rPr>
        <w:t xml:space="preserve"> lose part of its flexibility to select a new set of </w:t>
      </w:r>
      <w:r>
        <w:rPr>
          <w:rFonts w:ascii="Arial" w:hAnsi="Arial" w:cs="Arial"/>
        </w:rPr>
        <w:t>network slice</w:t>
      </w:r>
      <w:r w:rsidR="002D258C" w:rsidRPr="002D258C">
        <w:rPr>
          <w:rFonts w:ascii="Arial" w:hAnsi="Arial" w:cs="Arial"/>
        </w:rPr>
        <w:t xml:space="preserve"> for registration with </w:t>
      </w:r>
      <w:r w:rsidR="001E63B1">
        <w:rPr>
          <w:rFonts w:ascii="Arial" w:hAnsi="Arial" w:cs="Arial"/>
        </w:rPr>
        <w:t>Pending NSSAI</w:t>
      </w:r>
      <w:r w:rsidR="002D258C" w:rsidRPr="002D258C">
        <w:rPr>
          <w:rFonts w:ascii="Arial" w:hAnsi="Arial" w:cs="Arial"/>
        </w:rPr>
        <w:t>.</w:t>
      </w:r>
      <w:r w:rsidR="00D33960">
        <w:rPr>
          <w:rFonts w:ascii="Arial" w:hAnsi="Arial" w:cs="Arial"/>
        </w:rPr>
        <w:t xml:space="preserve"> UE can only choose to register the new S-NSSAIs which has the same NSSRG value with the </w:t>
      </w:r>
      <w:r w:rsidR="001E63B1">
        <w:rPr>
          <w:rFonts w:ascii="Arial" w:hAnsi="Arial" w:cs="Arial"/>
        </w:rPr>
        <w:t>Pending NSSAI, and the S-NSSAIs which has the different value of NSS</w:t>
      </w:r>
      <w:r w:rsidR="00FF0C4F">
        <w:rPr>
          <w:rFonts w:ascii="Arial" w:hAnsi="Arial" w:cs="Arial"/>
        </w:rPr>
        <w:t>R</w:t>
      </w:r>
      <w:r w:rsidR="001E63B1">
        <w:rPr>
          <w:rFonts w:ascii="Arial" w:hAnsi="Arial" w:cs="Arial"/>
        </w:rPr>
        <w:t>G will have no chance to be used.</w:t>
      </w:r>
    </w:p>
    <w:p w14:paraId="2E5F7B92" w14:textId="201467C8" w:rsidR="001E63B1" w:rsidRDefault="001E63B1" w:rsidP="002D258C">
      <w:pPr>
        <w:rPr>
          <w:rFonts w:ascii="Arial" w:hAnsi="Arial" w:cs="Arial"/>
        </w:rPr>
      </w:pPr>
    </w:p>
    <w:p w14:paraId="321BBF38" w14:textId="227EA689" w:rsidR="00FF0C4F" w:rsidRDefault="001E63B1" w:rsidP="002D258C">
      <w:pPr>
        <w:rPr>
          <w:rFonts w:ascii="Arial" w:hAnsi="Arial" w:cs="Arial"/>
          <w:lang w:eastAsia="zh-CN"/>
        </w:rPr>
      </w:pPr>
      <w:r w:rsidRPr="001E63B1">
        <w:rPr>
          <w:rFonts w:ascii="Arial" w:hAnsi="Arial" w:cs="Arial" w:hint="eastAsia"/>
        </w:rPr>
        <w:t>Therefore, a</w:t>
      </w:r>
      <w:r>
        <w:rPr>
          <w:rFonts w:ascii="Arial" w:hAnsi="Arial" w:cs="Arial"/>
        </w:rPr>
        <w:t>n indication</w:t>
      </w:r>
      <w:r w:rsidRPr="001E63B1">
        <w:rPr>
          <w:rFonts w:ascii="Arial" w:hAnsi="Arial" w:cs="Arial" w:hint="eastAsia"/>
        </w:rPr>
        <w:t xml:space="preserve"> is required to allow</w:t>
      </w:r>
      <w:r>
        <w:rPr>
          <w:rFonts w:ascii="Arial" w:hAnsi="Arial" w:cs="Arial"/>
        </w:rPr>
        <w:t xml:space="preserve"> UE</w:t>
      </w:r>
      <w:r w:rsidR="0000111B">
        <w:rPr>
          <w:rFonts w:ascii="Arial" w:hAnsi="Arial" w:cs="Arial"/>
        </w:rPr>
        <w:t xml:space="preserve"> and network</w:t>
      </w:r>
      <w:r w:rsidRPr="001E63B1">
        <w:rPr>
          <w:rFonts w:ascii="Arial" w:hAnsi="Arial" w:cs="Arial" w:hint="eastAsia"/>
        </w:rPr>
        <w:t xml:space="preserve"> to </w:t>
      </w:r>
      <w:r w:rsidR="00FF0C4F">
        <w:rPr>
          <w:rFonts w:ascii="Arial" w:hAnsi="Arial" w:cs="Arial"/>
        </w:rPr>
        <w:t>consider</w:t>
      </w:r>
      <w:r w:rsidRPr="001E63B1">
        <w:rPr>
          <w:rFonts w:ascii="Arial" w:hAnsi="Arial" w:cs="Arial" w:hint="eastAsia"/>
        </w:rPr>
        <w:t xml:space="preserve"> the NSSRG value of Requested NSSAI </w:t>
      </w:r>
      <w:r w:rsidR="00FF0C4F">
        <w:rPr>
          <w:rFonts w:ascii="Arial" w:hAnsi="Arial" w:cs="Arial"/>
        </w:rPr>
        <w:t xml:space="preserve">by </w:t>
      </w:r>
      <w:r w:rsidRPr="001E63B1">
        <w:rPr>
          <w:rFonts w:ascii="Arial" w:hAnsi="Arial" w:cs="Arial" w:hint="eastAsia"/>
        </w:rPr>
        <w:t xml:space="preserve">ignoring Pending NSSAI, in order to increase the </w:t>
      </w:r>
      <w:r w:rsidR="00FF0C4F">
        <w:rPr>
          <w:rFonts w:ascii="Arial" w:hAnsi="Arial" w:cs="Arial"/>
        </w:rPr>
        <w:t xml:space="preserve">flexibilities of network slice service. </w:t>
      </w:r>
      <w:r w:rsidRPr="001E63B1">
        <w:rPr>
          <w:rFonts w:ascii="Arial" w:hAnsi="Arial" w:cs="Arial" w:hint="eastAsia"/>
        </w:rPr>
        <w:t> </w:t>
      </w:r>
      <w:r w:rsidR="00FF0C4F">
        <w:rPr>
          <w:rFonts w:ascii="Arial" w:hAnsi="Arial" w:cs="Arial"/>
        </w:rPr>
        <w:t>Meanwhile, for the possibilities of NSSAA which take long time or UE which don’t support the feature of NSSRG, SA</w:t>
      </w:r>
      <w:r w:rsidR="00FF0C4F">
        <w:rPr>
          <w:rFonts w:ascii="Arial" w:hAnsi="Arial" w:cs="Arial" w:hint="eastAsia"/>
          <w:lang w:eastAsia="zh-CN"/>
        </w:rPr>
        <w:t>2</w:t>
      </w:r>
      <w:r w:rsidR="00FF0C4F">
        <w:rPr>
          <w:rFonts w:ascii="Arial" w:hAnsi="Arial" w:cs="Arial"/>
          <w:lang w:eastAsia="zh-CN"/>
        </w:rPr>
        <w:t xml:space="preserve"> asks CT1 to take care of the scenarios.</w:t>
      </w:r>
    </w:p>
    <w:p w14:paraId="75440C6D" w14:textId="4E9DBA31" w:rsidR="002D258C" w:rsidRDefault="002D258C" w:rsidP="002D258C">
      <w:pPr>
        <w:rPr>
          <w:rFonts w:ascii="Arial" w:hAnsi="Arial" w:cs="Arial"/>
        </w:rPr>
      </w:pPr>
    </w:p>
    <w:p w14:paraId="2A208EA7" w14:textId="63783BF4" w:rsidR="00905944" w:rsidRDefault="00905944" w:rsidP="00E3001D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FF0C4F">
        <w:rPr>
          <w:rFonts w:ascii="Arial" w:hAnsi="Arial" w:cs="Arial"/>
        </w:rPr>
        <w:t xml:space="preserve">has </w:t>
      </w:r>
      <w:r>
        <w:rPr>
          <w:rFonts w:ascii="Arial" w:hAnsi="Arial" w:cs="Arial"/>
        </w:rPr>
        <w:t>agreed the attached CR</w:t>
      </w:r>
      <w:r w:rsidR="00E4044A">
        <w:rPr>
          <w:rFonts w:ascii="Arial" w:hAnsi="Arial" w:cs="Arial"/>
        </w:rPr>
        <w:t>s</w:t>
      </w:r>
      <w:r>
        <w:rPr>
          <w:rFonts w:ascii="Arial" w:hAnsi="Arial" w:cs="Arial"/>
        </w:rPr>
        <w:t>.</w:t>
      </w:r>
    </w:p>
    <w:p w14:paraId="27CE1B12" w14:textId="77777777" w:rsidR="00575D03" w:rsidRDefault="00575D03" w:rsidP="00E3001D">
      <w:pPr>
        <w:rPr>
          <w:rFonts w:ascii="Arial" w:hAnsi="Arial" w:cs="Arial"/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1A6C79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E3001D">
        <w:rPr>
          <w:rFonts w:ascii="Arial" w:hAnsi="Arial" w:cs="Arial" w:hint="eastAsia"/>
          <w:b/>
          <w:lang w:eastAsia="zh-CN"/>
        </w:rPr>
        <w:t>CT</w:t>
      </w:r>
      <w:r w:rsidR="005118C3">
        <w:rPr>
          <w:rFonts w:ascii="Arial" w:hAnsi="Arial" w:cs="Arial" w:hint="eastAsia"/>
          <w:b/>
          <w:lang w:eastAsia="zh-CN"/>
        </w:rPr>
        <w:t>1</w:t>
      </w:r>
      <w:r w:rsidR="00E3001D">
        <w:rPr>
          <w:rFonts w:ascii="Arial" w:hAnsi="Arial" w:cs="Arial"/>
          <w:b/>
        </w:rPr>
        <w:t xml:space="preserve"> working group</w:t>
      </w:r>
      <w:r w:rsidRPr="000F4E43">
        <w:rPr>
          <w:rFonts w:ascii="Arial" w:hAnsi="Arial" w:cs="Arial"/>
          <w:b/>
        </w:rPr>
        <w:t>.</w:t>
      </w:r>
    </w:p>
    <w:p w14:paraId="3449AB35" w14:textId="5EABB181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E3001D">
        <w:rPr>
          <w:rFonts w:ascii="Arial" w:hAnsi="Arial" w:cs="Arial"/>
        </w:rPr>
        <w:t>CT</w:t>
      </w:r>
      <w:r w:rsidR="00575D03">
        <w:rPr>
          <w:rFonts w:ascii="Arial" w:hAnsi="Arial" w:cs="Arial"/>
        </w:rPr>
        <w:t>1</w:t>
      </w:r>
      <w:r w:rsidR="00E3001D">
        <w:rPr>
          <w:rFonts w:ascii="Arial" w:hAnsi="Arial" w:cs="Arial"/>
        </w:rPr>
        <w:t xml:space="preserve"> to take the above information into account.</w:t>
      </w:r>
    </w:p>
    <w:p w14:paraId="06CB5865" w14:textId="77777777" w:rsidR="00386E78" w:rsidRPr="00DF5D49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379251C" w14:textId="7BE8D6AC" w:rsidR="006B0890" w:rsidRDefault="006B089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E80B25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E80B25">
        <w:rPr>
          <w:rFonts w:ascii="Arial" w:hAnsi="Arial" w:cs="Arial"/>
          <w:bCs/>
        </w:rPr>
        <w:t>5</w:t>
      </w:r>
      <w:r w:rsidR="00220911">
        <w:rPr>
          <w:rFonts w:ascii="Arial" w:hAnsi="Arial" w:cs="Arial"/>
          <w:bCs/>
        </w:rPr>
        <w:t>4</w:t>
      </w:r>
      <w:r w:rsidR="00C75EB0"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</w:r>
      <w:r w:rsidR="00220911">
        <w:rPr>
          <w:rFonts w:ascii="Arial" w:hAnsi="Arial" w:cs="Arial"/>
          <w:bCs/>
        </w:rPr>
        <w:t>14-18, Nov,2022</w:t>
      </w:r>
      <w:r w:rsidRPr="00F0649B">
        <w:rPr>
          <w:rFonts w:ascii="Arial" w:hAnsi="Arial" w:cs="Arial"/>
          <w:bCs/>
        </w:rPr>
        <w:tab/>
      </w:r>
      <w:r w:rsidR="00C75EB0">
        <w:rPr>
          <w:rFonts w:ascii="Arial" w:hAnsi="Arial" w:cs="Arial"/>
          <w:bCs/>
        </w:rPr>
        <w:t>E-Meeting</w:t>
      </w:r>
    </w:p>
    <w:p w14:paraId="3BA720BB" w14:textId="05B8B6ED" w:rsidR="008B700A" w:rsidRDefault="008B700A" w:rsidP="00885DAF">
      <w:pPr>
        <w:tabs>
          <w:tab w:val="left" w:pos="5095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</w:t>
      </w:r>
      <w:r w:rsidR="00220911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</w:r>
      <w:r w:rsidR="00885DAF">
        <w:rPr>
          <w:rFonts w:ascii="Arial" w:hAnsi="Arial" w:cs="Arial"/>
          <w:bCs/>
        </w:rPr>
        <w:t>20</w:t>
      </w:r>
      <w:r w:rsidR="0003474F">
        <w:rPr>
          <w:rFonts w:ascii="Arial" w:hAnsi="Arial" w:cs="Arial"/>
          <w:bCs/>
        </w:rPr>
        <w:t>-</w:t>
      </w:r>
      <w:r w:rsidR="00885DAF">
        <w:rPr>
          <w:rFonts w:ascii="Arial" w:hAnsi="Arial" w:cs="Arial"/>
          <w:bCs/>
        </w:rPr>
        <w:t>24</w:t>
      </w:r>
      <w:r w:rsidR="0003474F">
        <w:rPr>
          <w:rFonts w:ascii="Arial" w:hAnsi="Arial" w:cs="Arial"/>
          <w:bCs/>
        </w:rPr>
        <w:t xml:space="preserve">, </w:t>
      </w:r>
      <w:r w:rsidR="00885DAF">
        <w:rPr>
          <w:rFonts w:ascii="Arial" w:hAnsi="Arial" w:cs="Arial"/>
          <w:bCs/>
        </w:rPr>
        <w:t>Feb</w:t>
      </w:r>
      <w:r w:rsidR="0003474F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>202</w:t>
      </w:r>
      <w:r w:rsidR="00885DAF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9FBCAFD" w14:textId="77777777" w:rsidR="008B700A" w:rsidRPr="00885DAF" w:rsidRDefault="008B700A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B700A" w:rsidRPr="00885DA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4E2FDB" w14:textId="77777777" w:rsidR="001944BC" w:rsidRDefault="001944BC">
      <w:r>
        <w:separator/>
      </w:r>
    </w:p>
  </w:endnote>
  <w:endnote w:type="continuationSeparator" w:id="0">
    <w:p w14:paraId="73D156B1" w14:textId="77777777" w:rsidR="001944BC" w:rsidRDefault="00194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8C0E88" w14:textId="77777777" w:rsidR="001944BC" w:rsidRDefault="001944BC">
      <w:r>
        <w:separator/>
      </w:r>
    </w:p>
  </w:footnote>
  <w:footnote w:type="continuationSeparator" w:id="0">
    <w:p w14:paraId="11E4AA55" w14:textId="77777777" w:rsidR="001944BC" w:rsidRDefault="001944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CDD65B7"/>
    <w:multiLevelType w:val="hybridMultilevel"/>
    <w:tmpl w:val="3AEE04AE"/>
    <w:lvl w:ilvl="0" w:tplc="F2D44B4C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11B"/>
    <w:rsid w:val="00004432"/>
    <w:rsid w:val="000130D8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0CC4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C6515"/>
    <w:rsid w:val="000D360A"/>
    <w:rsid w:val="000D43C6"/>
    <w:rsid w:val="000D5244"/>
    <w:rsid w:val="000F0849"/>
    <w:rsid w:val="000F2EC7"/>
    <w:rsid w:val="000F4417"/>
    <w:rsid w:val="000F4E43"/>
    <w:rsid w:val="00105899"/>
    <w:rsid w:val="00117C6B"/>
    <w:rsid w:val="00120992"/>
    <w:rsid w:val="0012118F"/>
    <w:rsid w:val="00124BCE"/>
    <w:rsid w:val="00127036"/>
    <w:rsid w:val="001308AF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53D67"/>
    <w:rsid w:val="001608BF"/>
    <w:rsid w:val="001643E0"/>
    <w:rsid w:val="001723A4"/>
    <w:rsid w:val="001734EB"/>
    <w:rsid w:val="001869DA"/>
    <w:rsid w:val="00187249"/>
    <w:rsid w:val="00187F73"/>
    <w:rsid w:val="00193AA0"/>
    <w:rsid w:val="001944BC"/>
    <w:rsid w:val="001966F0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E63B1"/>
    <w:rsid w:val="001F1CBC"/>
    <w:rsid w:val="001F2307"/>
    <w:rsid w:val="001F4D30"/>
    <w:rsid w:val="00205909"/>
    <w:rsid w:val="0020644B"/>
    <w:rsid w:val="00211357"/>
    <w:rsid w:val="002178E8"/>
    <w:rsid w:val="00220911"/>
    <w:rsid w:val="002343F5"/>
    <w:rsid w:val="00234483"/>
    <w:rsid w:val="00236DC3"/>
    <w:rsid w:val="00237748"/>
    <w:rsid w:val="00241CEC"/>
    <w:rsid w:val="00241DF9"/>
    <w:rsid w:val="00250EC0"/>
    <w:rsid w:val="00262A46"/>
    <w:rsid w:val="002632B5"/>
    <w:rsid w:val="00264791"/>
    <w:rsid w:val="00270250"/>
    <w:rsid w:val="00270B6A"/>
    <w:rsid w:val="00283432"/>
    <w:rsid w:val="00283C84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258C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46B4"/>
    <w:rsid w:val="003663C4"/>
    <w:rsid w:val="00367678"/>
    <w:rsid w:val="003710F0"/>
    <w:rsid w:val="00376095"/>
    <w:rsid w:val="0038192A"/>
    <w:rsid w:val="00382904"/>
    <w:rsid w:val="003847B0"/>
    <w:rsid w:val="0038661D"/>
    <w:rsid w:val="00386E78"/>
    <w:rsid w:val="003901E1"/>
    <w:rsid w:val="003A0DBB"/>
    <w:rsid w:val="003A0EF3"/>
    <w:rsid w:val="003A3A70"/>
    <w:rsid w:val="003B0D05"/>
    <w:rsid w:val="003B1EC3"/>
    <w:rsid w:val="003B35C7"/>
    <w:rsid w:val="003B71F6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3715"/>
    <w:rsid w:val="00445241"/>
    <w:rsid w:val="0045077A"/>
    <w:rsid w:val="00452623"/>
    <w:rsid w:val="00452BB3"/>
    <w:rsid w:val="0045519C"/>
    <w:rsid w:val="00463675"/>
    <w:rsid w:val="00471869"/>
    <w:rsid w:val="00471E9C"/>
    <w:rsid w:val="00472B1F"/>
    <w:rsid w:val="004746B3"/>
    <w:rsid w:val="004816F0"/>
    <w:rsid w:val="00485240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8C3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65A8"/>
    <w:rsid w:val="005721AF"/>
    <w:rsid w:val="00572BF6"/>
    <w:rsid w:val="00575BC0"/>
    <w:rsid w:val="00575D03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4D12"/>
    <w:rsid w:val="005B0649"/>
    <w:rsid w:val="005B2683"/>
    <w:rsid w:val="005B2746"/>
    <w:rsid w:val="005B609C"/>
    <w:rsid w:val="005B7B4D"/>
    <w:rsid w:val="005C0340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36B31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1F63"/>
    <w:rsid w:val="00694C91"/>
    <w:rsid w:val="0069534E"/>
    <w:rsid w:val="006A68BF"/>
    <w:rsid w:val="006A6ED1"/>
    <w:rsid w:val="006B0890"/>
    <w:rsid w:val="006B5A0C"/>
    <w:rsid w:val="006B7914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37E53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72A49"/>
    <w:rsid w:val="0077485D"/>
    <w:rsid w:val="0078282E"/>
    <w:rsid w:val="00795497"/>
    <w:rsid w:val="007A1A4E"/>
    <w:rsid w:val="007A56C0"/>
    <w:rsid w:val="007B3C6F"/>
    <w:rsid w:val="007B6888"/>
    <w:rsid w:val="007B6F3D"/>
    <w:rsid w:val="007B78DA"/>
    <w:rsid w:val="007C0C77"/>
    <w:rsid w:val="007C2867"/>
    <w:rsid w:val="007E39D3"/>
    <w:rsid w:val="007E69F7"/>
    <w:rsid w:val="007F2419"/>
    <w:rsid w:val="008052E2"/>
    <w:rsid w:val="00806305"/>
    <w:rsid w:val="008163B8"/>
    <w:rsid w:val="008169FD"/>
    <w:rsid w:val="00823C4F"/>
    <w:rsid w:val="00832766"/>
    <w:rsid w:val="00835648"/>
    <w:rsid w:val="00851AD8"/>
    <w:rsid w:val="0085639F"/>
    <w:rsid w:val="0086000B"/>
    <w:rsid w:val="008601F6"/>
    <w:rsid w:val="0086397A"/>
    <w:rsid w:val="00867843"/>
    <w:rsid w:val="008715DD"/>
    <w:rsid w:val="008723EF"/>
    <w:rsid w:val="008735F9"/>
    <w:rsid w:val="00876BB5"/>
    <w:rsid w:val="00877444"/>
    <w:rsid w:val="00877842"/>
    <w:rsid w:val="0088512D"/>
    <w:rsid w:val="00885DAF"/>
    <w:rsid w:val="0089256C"/>
    <w:rsid w:val="008946F3"/>
    <w:rsid w:val="0089666F"/>
    <w:rsid w:val="008A763F"/>
    <w:rsid w:val="008B5D91"/>
    <w:rsid w:val="008B700A"/>
    <w:rsid w:val="008B7E0D"/>
    <w:rsid w:val="008C21AE"/>
    <w:rsid w:val="008C3AD1"/>
    <w:rsid w:val="008C4F72"/>
    <w:rsid w:val="008C664B"/>
    <w:rsid w:val="008D1E3A"/>
    <w:rsid w:val="008D265A"/>
    <w:rsid w:val="008D4E39"/>
    <w:rsid w:val="008E0D9E"/>
    <w:rsid w:val="008E1491"/>
    <w:rsid w:val="008E5751"/>
    <w:rsid w:val="008F1849"/>
    <w:rsid w:val="008F23ED"/>
    <w:rsid w:val="008F6FEC"/>
    <w:rsid w:val="008F7320"/>
    <w:rsid w:val="0090241A"/>
    <w:rsid w:val="00905944"/>
    <w:rsid w:val="00923E7C"/>
    <w:rsid w:val="00931F53"/>
    <w:rsid w:val="0093498B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2AAE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0985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40FF"/>
    <w:rsid w:val="00AB5E5D"/>
    <w:rsid w:val="00AB5EF3"/>
    <w:rsid w:val="00AC08FF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620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09A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7C9"/>
    <w:rsid w:val="00C30BBE"/>
    <w:rsid w:val="00C31069"/>
    <w:rsid w:val="00C34181"/>
    <w:rsid w:val="00C47AA9"/>
    <w:rsid w:val="00C5058C"/>
    <w:rsid w:val="00C50E95"/>
    <w:rsid w:val="00C52146"/>
    <w:rsid w:val="00C5247E"/>
    <w:rsid w:val="00C6111F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31CD"/>
    <w:rsid w:val="00CB621C"/>
    <w:rsid w:val="00CB6E59"/>
    <w:rsid w:val="00CC3589"/>
    <w:rsid w:val="00CC3A9A"/>
    <w:rsid w:val="00CC3D94"/>
    <w:rsid w:val="00CD16E2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33960"/>
    <w:rsid w:val="00D46F1F"/>
    <w:rsid w:val="00D4707D"/>
    <w:rsid w:val="00D479F0"/>
    <w:rsid w:val="00D51366"/>
    <w:rsid w:val="00D53018"/>
    <w:rsid w:val="00D54B63"/>
    <w:rsid w:val="00D569E2"/>
    <w:rsid w:val="00D61D3A"/>
    <w:rsid w:val="00D654F9"/>
    <w:rsid w:val="00D6677C"/>
    <w:rsid w:val="00D676CD"/>
    <w:rsid w:val="00D806FB"/>
    <w:rsid w:val="00DA3CC6"/>
    <w:rsid w:val="00DA3F9A"/>
    <w:rsid w:val="00DA59FD"/>
    <w:rsid w:val="00DB1996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E5201"/>
    <w:rsid w:val="00DF1EE1"/>
    <w:rsid w:val="00DF3786"/>
    <w:rsid w:val="00DF5D49"/>
    <w:rsid w:val="00E0159E"/>
    <w:rsid w:val="00E06AD2"/>
    <w:rsid w:val="00E06BF3"/>
    <w:rsid w:val="00E11CAC"/>
    <w:rsid w:val="00E14A14"/>
    <w:rsid w:val="00E16BBB"/>
    <w:rsid w:val="00E20604"/>
    <w:rsid w:val="00E3001D"/>
    <w:rsid w:val="00E37506"/>
    <w:rsid w:val="00E4044A"/>
    <w:rsid w:val="00E4207B"/>
    <w:rsid w:val="00E44EF6"/>
    <w:rsid w:val="00E54844"/>
    <w:rsid w:val="00E62EA1"/>
    <w:rsid w:val="00E71387"/>
    <w:rsid w:val="00E7231B"/>
    <w:rsid w:val="00E72B30"/>
    <w:rsid w:val="00E73407"/>
    <w:rsid w:val="00E75A1B"/>
    <w:rsid w:val="00E76827"/>
    <w:rsid w:val="00E76FFF"/>
    <w:rsid w:val="00E772F7"/>
    <w:rsid w:val="00E77657"/>
    <w:rsid w:val="00E80B25"/>
    <w:rsid w:val="00E83419"/>
    <w:rsid w:val="00E86B24"/>
    <w:rsid w:val="00E94591"/>
    <w:rsid w:val="00E95355"/>
    <w:rsid w:val="00E95536"/>
    <w:rsid w:val="00EA19B5"/>
    <w:rsid w:val="00EA50AC"/>
    <w:rsid w:val="00EB1BAC"/>
    <w:rsid w:val="00EC48AE"/>
    <w:rsid w:val="00ED779F"/>
    <w:rsid w:val="00EE25CD"/>
    <w:rsid w:val="00EF6B22"/>
    <w:rsid w:val="00F02A43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37173"/>
    <w:rsid w:val="00F40F80"/>
    <w:rsid w:val="00F4338B"/>
    <w:rsid w:val="00F510E1"/>
    <w:rsid w:val="00F51300"/>
    <w:rsid w:val="00F52453"/>
    <w:rsid w:val="00F527BC"/>
    <w:rsid w:val="00F54E11"/>
    <w:rsid w:val="00F61786"/>
    <w:rsid w:val="00F7656A"/>
    <w:rsid w:val="00F77C31"/>
    <w:rsid w:val="00F80432"/>
    <w:rsid w:val="00F83FE3"/>
    <w:rsid w:val="00F9363A"/>
    <w:rsid w:val="00F971D3"/>
    <w:rsid w:val="00FA5D55"/>
    <w:rsid w:val="00FB2AB2"/>
    <w:rsid w:val="00FB4491"/>
    <w:rsid w:val="00FB6E54"/>
    <w:rsid w:val="00FB7D1A"/>
    <w:rsid w:val="00FC1A10"/>
    <w:rsid w:val="00FD7089"/>
    <w:rsid w:val="00FE5119"/>
    <w:rsid w:val="00FF0C4F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af2">
    <w:name w:val="Table Grid"/>
    <w:basedOn w:val="a1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a0"/>
    <w:rsid w:val="00BB3075"/>
  </w:style>
  <w:style w:type="character" w:customStyle="1" w:styleId="a4">
    <w:name w:val="页眉 字符"/>
    <w:basedOn w:val="a0"/>
    <w:link w:val="a3"/>
    <w:semiHidden/>
    <w:rsid w:val="008B700A"/>
    <w:rPr>
      <w:lang w:eastAsia="en-US"/>
    </w:rPr>
  </w:style>
  <w:style w:type="paragraph" w:styleId="af3">
    <w:name w:val="List Paragraph"/>
    <w:basedOn w:val="a"/>
    <w:uiPriority w:val="34"/>
    <w:qFormat/>
    <w:rsid w:val="005A10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1105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Xiaowen Sun3</cp:lastModifiedBy>
  <cp:revision>9</cp:revision>
  <cp:lastPrinted>2002-04-23T07:10:00Z</cp:lastPrinted>
  <dcterms:created xsi:type="dcterms:W3CDTF">2022-09-29T06:55:00Z</dcterms:created>
  <dcterms:modified xsi:type="dcterms:W3CDTF">2022-09-30T14:32:00Z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